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D6" w:rsidRPr="00B86ED6" w:rsidRDefault="00B86ED6" w:rsidP="00B86ED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98"/>
        <w:tblOverlap w:val="never"/>
        <w:tblW w:w="9458" w:type="dxa"/>
        <w:tblLook w:val="04A0" w:firstRow="1" w:lastRow="0" w:firstColumn="1" w:lastColumn="0" w:noHBand="0" w:noVBand="1"/>
      </w:tblPr>
      <w:tblGrid>
        <w:gridCol w:w="5064"/>
        <w:gridCol w:w="4394"/>
      </w:tblGrid>
      <w:tr w:rsidR="00B86ED6" w:rsidRPr="00C6396C" w:rsidTr="000757C8">
        <w:trPr>
          <w:trHeight w:val="1689"/>
        </w:trPr>
        <w:tc>
          <w:tcPr>
            <w:tcW w:w="5064" w:type="dxa"/>
            <w:hideMark/>
          </w:tcPr>
          <w:p w:rsidR="00B86ED6" w:rsidRPr="00C6396C" w:rsidRDefault="00B86ED6" w:rsidP="000757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6396C">
              <w:rPr>
                <w:rFonts w:ascii="Times New Roman" w:hAnsi="Times New Roman"/>
                <w:sz w:val="28"/>
                <w:szCs w:val="24"/>
              </w:rPr>
              <w:t xml:space="preserve">ПРИНЯТО </w:t>
            </w:r>
          </w:p>
          <w:p w:rsidR="00B86ED6" w:rsidRDefault="00B86ED6" w:rsidP="000757C8">
            <w:pPr>
              <w:spacing w:after="0" w:line="240" w:lineRule="auto"/>
              <w:ind w:right="-35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протоколом заседания </w:t>
            </w:r>
          </w:p>
          <w:p w:rsidR="00B86ED6" w:rsidRPr="00C6396C" w:rsidRDefault="00B86ED6" w:rsidP="000757C8">
            <w:pPr>
              <w:spacing w:after="0" w:line="240" w:lineRule="auto"/>
              <w:ind w:right="-35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педагогического совета</w:t>
            </w:r>
            <w:r w:rsidRPr="00C6396C">
              <w:rPr>
                <w:rFonts w:ascii="Times New Roman" w:hAnsi="Times New Roman"/>
                <w:sz w:val="28"/>
                <w:szCs w:val="24"/>
              </w:rPr>
              <w:t xml:space="preserve">                                  </w:t>
            </w:r>
          </w:p>
          <w:p w:rsidR="00B86ED6" w:rsidRPr="00C6396C" w:rsidRDefault="00BE5FF5" w:rsidP="000757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28.08.2019 № 01</w:t>
            </w:r>
          </w:p>
        </w:tc>
        <w:tc>
          <w:tcPr>
            <w:tcW w:w="4394" w:type="dxa"/>
            <w:hideMark/>
          </w:tcPr>
          <w:p w:rsidR="00B86ED6" w:rsidRPr="00C6396C" w:rsidRDefault="00B86ED6" w:rsidP="000757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</w:t>
            </w:r>
            <w:r w:rsidRPr="00C6396C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:rsidR="00B86ED6" w:rsidRDefault="00B86ED6" w:rsidP="000757C8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</w:t>
            </w:r>
            <w:r w:rsidRPr="00C6396C">
              <w:rPr>
                <w:rFonts w:ascii="Times New Roman" w:hAnsi="Times New Roman"/>
                <w:sz w:val="28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8"/>
                <w:szCs w:val="24"/>
              </w:rPr>
              <w:t>заведующего</w:t>
            </w:r>
            <w:r w:rsidRPr="00C63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B86ED6" w:rsidRDefault="00B86ED6" w:rsidP="000757C8">
            <w:pPr>
              <w:spacing w:after="0" w:line="240" w:lineRule="auto"/>
              <w:ind w:left="284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МБДОУ «Детский сад          </w:t>
            </w:r>
          </w:p>
          <w:p w:rsidR="00B86ED6" w:rsidRDefault="00B86ED6" w:rsidP="000757C8">
            <w:pPr>
              <w:spacing w:after="0" w:line="240" w:lineRule="auto"/>
              <w:ind w:left="284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№ 5 «Яхита» г.Шали»</w:t>
            </w:r>
          </w:p>
          <w:p w:rsidR="00B86ED6" w:rsidRPr="00C6396C" w:rsidRDefault="00BE5FF5" w:rsidP="000757C8">
            <w:pPr>
              <w:spacing w:after="0" w:line="240" w:lineRule="auto"/>
              <w:ind w:left="284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от 30.08.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>2019</w:t>
            </w:r>
            <w:r w:rsidR="00B86ED6" w:rsidRPr="00C6396C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4"/>
              </w:rPr>
              <w:t>111</w:t>
            </w:r>
          </w:p>
        </w:tc>
      </w:tr>
    </w:tbl>
    <w:p w:rsidR="003E5CC3" w:rsidRDefault="003E5CC3" w:rsidP="003E5CC3">
      <w:pPr>
        <w:rPr>
          <w:rFonts w:ascii="Times New Roman" w:hAnsi="Times New Roman" w:cs="Times New Roman"/>
          <w:sz w:val="28"/>
          <w:szCs w:val="28"/>
        </w:rPr>
      </w:pPr>
    </w:p>
    <w:p w:rsidR="003E5CC3" w:rsidRDefault="003E5CC3" w:rsidP="003E5CC3">
      <w:pPr>
        <w:rPr>
          <w:rFonts w:ascii="Times New Roman" w:hAnsi="Times New Roman" w:cs="Times New Roman"/>
          <w:sz w:val="28"/>
          <w:szCs w:val="28"/>
        </w:rPr>
      </w:pPr>
    </w:p>
    <w:p w:rsidR="003E5CC3" w:rsidRPr="00D53E1E" w:rsidRDefault="003E5CC3" w:rsidP="00D53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E1E">
        <w:rPr>
          <w:rFonts w:ascii="Times New Roman" w:hAnsi="Times New Roman" w:cs="Times New Roman"/>
          <w:b/>
          <w:sz w:val="28"/>
          <w:szCs w:val="28"/>
        </w:rPr>
        <w:t>Положение о системе педагогической диагностики (оценки</w:t>
      </w:r>
    </w:p>
    <w:p w:rsidR="003E5CC3" w:rsidRPr="00D53E1E" w:rsidRDefault="003E5CC3" w:rsidP="00D53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E1E">
        <w:rPr>
          <w:rFonts w:ascii="Times New Roman" w:hAnsi="Times New Roman" w:cs="Times New Roman"/>
          <w:b/>
          <w:sz w:val="28"/>
          <w:szCs w:val="28"/>
        </w:rPr>
        <w:t>индивидуального развития воспитанников) в соответствии с ФГОС ДО</w:t>
      </w:r>
    </w:p>
    <w:p w:rsidR="003E5CC3" w:rsidRPr="00D53E1E" w:rsidRDefault="003E5CC3" w:rsidP="00D53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E1E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</w:t>
      </w:r>
    </w:p>
    <w:p w:rsidR="00D53E1E" w:rsidRDefault="003E5CC3" w:rsidP="00D53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E1E">
        <w:rPr>
          <w:rFonts w:ascii="Times New Roman" w:hAnsi="Times New Roman" w:cs="Times New Roman"/>
          <w:b/>
          <w:sz w:val="28"/>
          <w:szCs w:val="28"/>
        </w:rPr>
        <w:t>учре</w:t>
      </w:r>
      <w:r w:rsidR="00D53E1E" w:rsidRPr="00D53E1E">
        <w:rPr>
          <w:rFonts w:ascii="Times New Roman" w:hAnsi="Times New Roman" w:cs="Times New Roman"/>
          <w:b/>
          <w:sz w:val="28"/>
          <w:szCs w:val="28"/>
        </w:rPr>
        <w:t>ждения «Детский сад №5 «Яхита</w:t>
      </w:r>
      <w:r w:rsidRPr="00D53E1E">
        <w:rPr>
          <w:rFonts w:ascii="Times New Roman" w:hAnsi="Times New Roman" w:cs="Times New Roman"/>
          <w:b/>
          <w:sz w:val="28"/>
          <w:szCs w:val="28"/>
        </w:rPr>
        <w:t>»</w:t>
      </w:r>
    </w:p>
    <w:p w:rsidR="00D53E1E" w:rsidRPr="00D53E1E" w:rsidRDefault="00D53E1E" w:rsidP="00D53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C3" w:rsidRPr="003E5CC3" w:rsidRDefault="003E5CC3" w:rsidP="00D53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E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Pr="003E5CC3">
        <w:rPr>
          <w:rFonts w:ascii="Times New Roman" w:hAnsi="Times New Roman" w:cs="Times New Roman"/>
          <w:sz w:val="28"/>
          <w:szCs w:val="28"/>
        </w:rPr>
        <w:t>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1.1 Настоящее Положение разработано в соответствии с: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Федеральным законом от 29.12.2012 №273-ФЗ «Об образовании 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3E5CC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5CC3">
        <w:rPr>
          <w:rFonts w:ascii="Times New Roman" w:hAnsi="Times New Roman" w:cs="Times New Roman"/>
          <w:sz w:val="28"/>
          <w:szCs w:val="28"/>
        </w:rPr>
        <w:t xml:space="preserve"> России от 17.10.2013 №1155 «Об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дошкольного образования»;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Конвенцией о правах ребенка ООН;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3E5CC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5CC3">
        <w:rPr>
          <w:rFonts w:ascii="Times New Roman" w:hAnsi="Times New Roman" w:cs="Times New Roman"/>
          <w:sz w:val="28"/>
          <w:szCs w:val="28"/>
        </w:rPr>
        <w:t xml:space="preserve"> России от 30.08.2013 №1014 «Об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общеобразовательным программам дошкольного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Уставом МБДОУ.</w:t>
      </w:r>
    </w:p>
    <w:p w:rsidR="00893EAA" w:rsidRPr="003E5CC3" w:rsidRDefault="00893EAA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CC3" w:rsidRPr="00893EAA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2. Цель, задачи и принципы педагогической диагностики (оценки</w:t>
      </w:r>
    </w:p>
    <w:p w:rsidR="003E5CC3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индивидуального развития)</w:t>
      </w:r>
    </w:p>
    <w:p w:rsidR="00893EAA" w:rsidRPr="00893EAA" w:rsidRDefault="00893EAA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2.1 Цель педагогической диагностики (оценки индивидуального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развития) – оценка эффективности педагогических действий и лежащего в их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основе дальнейшего планирования.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2.2 Задачи: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формирование образовательной Программы;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анализ профессиональной деятельности;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построение взаимодействия с семьями;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изучение характеристик образования детей в возрасте от 2 месяцев до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7 лет;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общественности относительно целей дошкольного образования, общих для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всего образовательного пространства Российской Федерации.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2.3 </w:t>
      </w:r>
      <w:proofErr w:type="gramStart"/>
      <w:r w:rsidRPr="003E5C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5CC3">
        <w:rPr>
          <w:rFonts w:ascii="Times New Roman" w:hAnsi="Times New Roman" w:cs="Times New Roman"/>
          <w:sz w:val="28"/>
          <w:szCs w:val="28"/>
        </w:rPr>
        <w:t xml:space="preserve"> основе педагогической диагностики (оценки индивидуального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развития) лежат следующие принципы: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lastRenderedPageBreak/>
        <w:t>- педагогическая диагностика (оценка индивидуального развития)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строится на анализе реального поведения ребёнка, а не в результате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выполнения специальных заданий. Информация фиксируется посредством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прямого наблюдения за поведением ребёнка;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педагогическая диагностика (оценка индивидуального развития)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проводят педагоги, которые много времени проводят с ребёнком, знают его 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поведение;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педагогическая диагностика (оценка индивидуального развития)</w:t>
      </w:r>
    </w:p>
    <w:p w:rsid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максимально структурирована.</w:t>
      </w:r>
    </w:p>
    <w:p w:rsidR="00893EAA" w:rsidRPr="003E5CC3" w:rsidRDefault="00893EAA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CC3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3. Планируемые результаты освоения программы</w:t>
      </w:r>
    </w:p>
    <w:p w:rsidR="00893EAA" w:rsidRPr="00893EAA" w:rsidRDefault="00893EAA" w:rsidP="00D53E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ребенка, высокий разброс вариантов его развития, его непосредственность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непроизвольность), а также системные особенности дошкольного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образования (необязательность уровня дошкольного образования 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Российской Федерации, отсутствие возможности вменения ребенку </w:t>
      </w:r>
      <w:proofErr w:type="gramStart"/>
      <w:r w:rsidRPr="003E5CC3">
        <w:rPr>
          <w:rFonts w:ascii="Times New Roman" w:hAnsi="Times New Roman" w:cs="Times New Roman"/>
          <w:sz w:val="28"/>
          <w:szCs w:val="28"/>
        </w:rPr>
        <w:t>какой</w:t>
      </w:r>
      <w:r w:rsidR="00D53E1E">
        <w:rPr>
          <w:rFonts w:ascii="Times New Roman" w:hAnsi="Times New Roman" w:cs="Times New Roman"/>
          <w:sz w:val="28"/>
          <w:szCs w:val="28"/>
        </w:rPr>
        <w:t xml:space="preserve"> </w:t>
      </w:r>
      <w:r w:rsidRPr="003E5CC3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3E5CC3">
        <w:rPr>
          <w:rFonts w:ascii="Times New Roman" w:hAnsi="Times New Roman" w:cs="Times New Roman"/>
          <w:sz w:val="28"/>
          <w:szCs w:val="28"/>
        </w:rPr>
        <w:t xml:space="preserve"> ответственности за результат) делают неправомерными требования от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ребенка дошкольного возраста конкретных образовательных достижений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обусловливают необходимость определения результатов освоения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образовательной программы в виде целевых ориентиров.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3.1 Целевые ориентиры дошкольного образования определяются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независимо от форм реализации Программы, а также от ее характера,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особенностей развития детей и Организации, реализующей Программу.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3.2 Целевые ориентиры не подлежат непосредственной оценке, в том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числе в виде педагогической диагностики (мониторинга), и не являются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основанием для их формального сравнения с реальными достижениями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детей. Они не являются основой объективной оценки соответствия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установленным требованиям образовательной деятельности и подготовки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детей. Освоение Программы не сопровождается проведением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промежуточных аттестаций и итоговой аттестации воспитанников.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3.3. Настоящие требования являются ориентирами для: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а) построения образовательной политики на соответствующих уровнях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 учетом целей дошкольного образования, общих для всего образовательного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пространства Российской Федерации;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б) решения задач: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формирования Программы;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анализа профессиональной деятельности;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взаимодействия с семьями;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в) изучения характеристик образования детей в возрасте от 2 месяцев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до 7 лет;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г) информирования родителей (законных представителей)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общественности относительно целей дошкольного образования, общих для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всего образовательного пространства Российской Федерации.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3.4. Целевые ориентиры не могут служить непосредственным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основанием при решении управленческих задач, включая: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аттестацию педагогических кадров;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lastRenderedPageBreak/>
        <w:t>оценку качества образования;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оценку как итогового, так и промежуточного уровня развития детей, 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том числе в рамках мониторинга (в том числе в форме тестирования, с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использованием методов, основанных на наблюдении, или иных методов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измерения результативности детей);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оценку выполнения муниципального (государственного) задания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посредством их включения в показатели качества выполнения задания;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распределение стимулирующего фонда оплаты труда работников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3.5. К целевым ориентирам дошкольного образования относятся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следующие социально-нормативные возрастные характеристики возможных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достижений ребенка: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Целевые ориентиры образования в младенческом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 раннем возрасте: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ними; эмоционально вовлечен в действия с игрушками и другими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предметами, стремится проявлять настойчивость в достижении результата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своих действий;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действия, знает назначение бытовых предметов (ложки, расчески, карандаша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 пр.) и умеет пользоваться ими. Владеет простейшими навыками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самообслуживания; стремится проявлять самостоятельность в бытовом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игровом поведении;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вопросами и просьбами, понимает речь взрослых; знает названия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окружающих предметов и игрушек;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движениях и действиях; появляются игры, в которых ребенок воспроизводит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действия взрослого;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подражает им;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картинки, стремится двигаться под музыку; эмоционально откликается на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различные произведения культуры и искусства;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различные виды движения (бег, лазанье, перешагивание и пр.).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Целевые ориентиры на этапе завершения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дошкольного образования: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проявляет инициативу и самостоятельность в разных видах деятельности -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игре, общении, познавательно-исследовательской деятельности,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конструировании и др.; способен выбирать себе род занятий, участников по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совместной деятельности;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разным видам труда, другим людям и самому себе, обладает чувством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собственного достоинства; активно взаимодействует со сверстниками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взрослыми, участвует в совместных играх. Способен договариваться,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lastRenderedPageBreak/>
        <w:t>учитывать интересы и чувства других, сопереживать неудачам и радоваться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успехам других, адекватно проявляет свои чувства, в том числе чувство веры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 себя, старается разрешать конфликты;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разных видах деятельности, и прежде всего в игре; ребенок владеет разными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формами и видами игры, различает условную и реальную ситуации, умеет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подчиняться разным правилам и социальным нормам;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ребенок достаточно хорошо владеет устной речью, может выражать 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свои мысли и желания, может использовать речь для выражения своих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мыслей, чувств и желаний, построения речевого высказывания в ситуации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общения, может выделять звуки в словах, у ребенка складываются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предпосылки грамотности;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владеет основными движениями, может контролировать свои движения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управлять ими;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нормам поведения и правилам в разных видах деятельности, во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взаимоотношениях со взрослыми и сверстниками, может соблюдать правила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безопасного поведения и личной гигиены;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сверстникам, интересуется причинно-следственными связями, пытается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самостоятельно придумывать объяснения явлениям природы и поступкам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людей; склонен наблюдать, экспериментировать. Обладает начальными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знаниями о себе, о природном и социальном мире, в котором он живет;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знаком с произведениями детской литературы, обладает элементарными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представлениями из области живой природы, естествознания, математики,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истории и т.п.; ребенок способен к принятию собственных решений,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опираясь на свои знания и умения в различных видах деятельности.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3.6 Целевые ориентиры Программы выступают основаниями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преемственности дошкольного и начального общего образования. При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соблюдении требований к условиям реализации Программы настоящие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целевые ориентиры предполагают формирование у детей дошкольного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возраста предпосылок к учебной деятельности на этапе завершения ими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3.7 </w:t>
      </w:r>
      <w:proofErr w:type="gramStart"/>
      <w:r w:rsidRPr="003E5C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5CC3">
        <w:rPr>
          <w:rFonts w:ascii="Times New Roman" w:hAnsi="Times New Roman" w:cs="Times New Roman"/>
          <w:sz w:val="28"/>
          <w:szCs w:val="28"/>
        </w:rPr>
        <w:t xml:space="preserve"> случае если Программа не охватывает старший дошкольный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возраст, то данные Требования должны рассматриваться как долгосрочные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ориентиры, а непосредственные целевые ориентиры освоения Программы</w:t>
      </w:r>
    </w:p>
    <w:p w:rsidR="00893EAA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воспитанниками - как создающие предпосылки для их реализации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.</w:t>
      </w:r>
    </w:p>
    <w:p w:rsidR="003E5CC3" w:rsidRPr="00893EAA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4. Организация проведения педагогической диагностики (оценки</w:t>
      </w:r>
    </w:p>
    <w:p w:rsidR="003E5CC3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индивидуального развития)</w:t>
      </w:r>
    </w:p>
    <w:p w:rsidR="00893EAA" w:rsidRPr="00893EAA" w:rsidRDefault="00893EAA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4.1 Педагогическая диагностика проводится в ходе наблюдений за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активной деятельностью детей в спонтанной и специально организованной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4.2 Педагогическая диагностика (оценка индивидуального развития)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осуществляется в течение времени пребывания ребенка в Учреждении.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lastRenderedPageBreak/>
        <w:t>4.3 Методологическая основа педагогической диагностики (оценки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индивидуального развития) обеспечивается на основе комплекса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диагностических заданий и </w:t>
      </w:r>
      <w:proofErr w:type="gramStart"/>
      <w:r w:rsidRPr="003E5CC3">
        <w:rPr>
          <w:rFonts w:ascii="Times New Roman" w:hAnsi="Times New Roman" w:cs="Times New Roman"/>
          <w:sz w:val="28"/>
          <w:szCs w:val="28"/>
        </w:rPr>
        <w:t>карт</w:t>
      </w:r>
      <w:proofErr w:type="gramEnd"/>
      <w:r w:rsidRPr="003E5CC3">
        <w:rPr>
          <w:rFonts w:ascii="Times New Roman" w:hAnsi="Times New Roman" w:cs="Times New Roman"/>
          <w:sz w:val="28"/>
          <w:szCs w:val="28"/>
        </w:rPr>
        <w:t xml:space="preserve"> которые сформированы для оперативного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диагностирования степени овладения программным содержанием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отдельными детьми и группой в целом.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4.4 Инструментарий для педагогической диагностики – карты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наблюдений детского развития, позволяющие фиксировать индивидуальную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динамику и перспективы развития каждого ребёнка в ходе: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коммуникации со сверстниками и взрослыми (как меняются способы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установления и поддерживания контакта, принятия совместных решений,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разрешения конфликтов, и лидерства и пр.);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игровой деятельности;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познавательной деятельности (как идёт развитие детских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способностей, познавательной активности);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проектной деятельности (как идёт развитие детской инициативности,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ответственности и автономии, как развивается умение планировать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организовывать свою деятельность);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художественной деятельности;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физического развития.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4.5 Результаты педагогической диагностики могут использоваться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индивидуализации образования (в том числе поддержки ребёнка,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построения его образовательной траектории или профессиональной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коррекции особенностей его развития);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оптимизации работы с группой детей.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 ходе образовательной деятельности педагоги должны создавать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диагностические ситуации, чтобы оценить индивидуальную динамику детей</w:t>
      </w:r>
    </w:p>
    <w:p w:rsid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 скорректировать свои действия.</w:t>
      </w:r>
    </w:p>
    <w:p w:rsidR="00893EAA" w:rsidRPr="003E5CC3" w:rsidRDefault="00893EAA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CC3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5. Контроль</w:t>
      </w:r>
    </w:p>
    <w:p w:rsidR="00893EAA" w:rsidRPr="00893EAA" w:rsidRDefault="00893EAA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Контроль проведения педагогической диагностики (оценки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индивидуального развития) осуществляется заведующим, </w:t>
      </w:r>
      <w:proofErr w:type="spellStart"/>
      <w:proofErr w:type="gramStart"/>
      <w:r w:rsidRPr="003E5CC3"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 w:rsidRPr="003E5CC3">
        <w:rPr>
          <w:rFonts w:ascii="Times New Roman" w:hAnsi="Times New Roman" w:cs="Times New Roman"/>
          <w:sz w:val="28"/>
          <w:szCs w:val="28"/>
        </w:rPr>
        <w:t>.по</w:t>
      </w:r>
      <w:proofErr w:type="spellEnd"/>
      <w:r w:rsidRPr="003E5CC3">
        <w:rPr>
          <w:rFonts w:ascii="Times New Roman" w:hAnsi="Times New Roman" w:cs="Times New Roman"/>
          <w:sz w:val="28"/>
          <w:szCs w:val="28"/>
        </w:rPr>
        <w:t xml:space="preserve"> УВР и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старшим воспитателем посредством следующих форм: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Проведение ежедневного текущего контроля;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Организацию тематического контроля;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Проведение оперативного контроля;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Посещение занятий, организацию режимных моментов и других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видов деятельности;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 Проверку документации;</w:t>
      </w:r>
    </w:p>
    <w:p w:rsid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-Анализ диагностических карт.</w:t>
      </w:r>
    </w:p>
    <w:p w:rsidR="00893EAA" w:rsidRPr="003E5CC3" w:rsidRDefault="00893EAA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CC3" w:rsidRDefault="003E5CC3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AA">
        <w:rPr>
          <w:rFonts w:ascii="Times New Roman" w:hAnsi="Times New Roman" w:cs="Times New Roman"/>
          <w:b/>
          <w:sz w:val="28"/>
          <w:szCs w:val="28"/>
        </w:rPr>
        <w:t>6. Документация</w:t>
      </w:r>
    </w:p>
    <w:p w:rsidR="00893EAA" w:rsidRPr="00893EAA" w:rsidRDefault="00893EAA" w:rsidP="00893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6.1 Материал педагогической диагностики, пособия для определения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уровня индивидуального развития детей дошкольного возраста с 2 до 7 лет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образовательных стандартов – хранятся у педагогов. Обновляется по мере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lastRenderedPageBreak/>
        <w:t>необходимости.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6.2 Материал педагогической диагностики для определения целевых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 xml:space="preserve">ориентиров хранятся в методическом кабинете. 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6.3 Результаты педагогических наблюдений за уровнем</w:t>
      </w:r>
    </w:p>
    <w:p w:rsidR="003E5CC3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индивидуального развития оформляются в единую таблицу и хранятся в</w:t>
      </w:r>
    </w:p>
    <w:p w:rsidR="00944151" w:rsidRPr="003E5CC3" w:rsidRDefault="003E5CC3" w:rsidP="00D5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CC3">
        <w:rPr>
          <w:rFonts w:ascii="Times New Roman" w:hAnsi="Times New Roman" w:cs="Times New Roman"/>
          <w:sz w:val="28"/>
          <w:szCs w:val="28"/>
        </w:rPr>
        <w:t>методическом кабинете</w:t>
      </w:r>
    </w:p>
    <w:sectPr w:rsidR="00944151" w:rsidRPr="003E5CC3" w:rsidSect="00B86E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F3"/>
    <w:rsid w:val="002148E7"/>
    <w:rsid w:val="00297D02"/>
    <w:rsid w:val="003E5CC3"/>
    <w:rsid w:val="004F3929"/>
    <w:rsid w:val="005D7A75"/>
    <w:rsid w:val="006D46D4"/>
    <w:rsid w:val="007368F3"/>
    <w:rsid w:val="00893EAA"/>
    <w:rsid w:val="00B86ED6"/>
    <w:rsid w:val="00BE5FF5"/>
    <w:rsid w:val="00D5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8298"/>
  <w15:chartTrackingRefBased/>
  <w15:docId w15:val="{7D5918B1-7439-4F4E-BF2D-9FA9CD18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8</cp:revision>
  <cp:lastPrinted>2020-01-11T11:40:00Z</cp:lastPrinted>
  <dcterms:created xsi:type="dcterms:W3CDTF">2019-10-16T14:25:00Z</dcterms:created>
  <dcterms:modified xsi:type="dcterms:W3CDTF">2023-03-22T09:48:00Z</dcterms:modified>
</cp:coreProperties>
</file>