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CD9" w:rsidRPr="00794CD9" w:rsidRDefault="00794CD9" w:rsidP="00794CD9">
      <w:pPr>
        <w:widowControl w:val="0"/>
        <w:autoSpaceDE w:val="0"/>
        <w:autoSpaceDN w:val="0"/>
        <w:adjustRightInd w:val="0"/>
        <w:spacing w:after="0"/>
        <w:ind w:right="-108"/>
        <w:jc w:val="center"/>
        <w:rPr>
          <w:rFonts w:eastAsia="Times New Roman" w:cs="Times New Roman"/>
          <w:szCs w:val="24"/>
          <w:lang w:eastAsia="ru-RU"/>
        </w:rPr>
      </w:pPr>
      <w:bookmarkStart w:id="0" w:name="_Hlk144213838"/>
      <w:r w:rsidRPr="00794CD9">
        <w:rPr>
          <w:rFonts w:eastAsia="Times New Roman" w:cs="Times New Roman"/>
          <w:szCs w:val="24"/>
          <w:lang w:eastAsia="ru-RU"/>
        </w:rPr>
        <w:t>Муниципальное бюджетное дошкольное образовательное учреждение</w:t>
      </w:r>
    </w:p>
    <w:p w:rsidR="00794CD9" w:rsidRPr="00794CD9" w:rsidRDefault="00794CD9" w:rsidP="00794CD9">
      <w:pPr>
        <w:widowControl w:val="0"/>
        <w:autoSpaceDE w:val="0"/>
        <w:autoSpaceDN w:val="0"/>
        <w:adjustRightInd w:val="0"/>
        <w:spacing w:after="0"/>
        <w:ind w:right="-108"/>
        <w:jc w:val="center"/>
        <w:rPr>
          <w:rFonts w:eastAsia="Times New Roman" w:cs="Arial"/>
          <w:szCs w:val="24"/>
          <w:lang w:eastAsia="ru-RU"/>
        </w:rPr>
      </w:pPr>
      <w:r w:rsidRPr="00794CD9">
        <w:rPr>
          <w:rFonts w:eastAsia="Times New Roman" w:cs="Times New Roman"/>
          <w:color w:val="000000"/>
          <w:szCs w:val="24"/>
          <w:lang w:eastAsia="ru-RU"/>
        </w:rPr>
        <w:t xml:space="preserve">«Детский </w:t>
      </w:r>
      <w:r w:rsidRPr="00794CD9">
        <w:rPr>
          <w:rFonts w:eastAsia="Times New Roman" w:cs="Arial"/>
          <w:szCs w:val="24"/>
          <w:lang w:eastAsia="ru-RU"/>
        </w:rPr>
        <w:t>№ 5 «</w:t>
      </w:r>
      <w:proofErr w:type="spellStart"/>
      <w:r w:rsidRPr="00794CD9">
        <w:rPr>
          <w:rFonts w:eastAsia="Times New Roman" w:cs="Arial"/>
          <w:szCs w:val="24"/>
          <w:lang w:eastAsia="ru-RU"/>
        </w:rPr>
        <w:t>Яхита</w:t>
      </w:r>
      <w:proofErr w:type="spellEnd"/>
      <w:r w:rsidRPr="00794CD9">
        <w:rPr>
          <w:rFonts w:eastAsia="Times New Roman" w:cs="Arial"/>
          <w:szCs w:val="24"/>
          <w:lang w:eastAsia="ru-RU"/>
        </w:rPr>
        <w:t xml:space="preserve">» </w:t>
      </w:r>
      <w:proofErr w:type="spellStart"/>
      <w:r w:rsidRPr="00794CD9">
        <w:rPr>
          <w:rFonts w:eastAsia="Times New Roman" w:cs="Arial"/>
          <w:szCs w:val="24"/>
          <w:lang w:eastAsia="ru-RU"/>
        </w:rPr>
        <w:t>г.Шали</w:t>
      </w:r>
      <w:proofErr w:type="spellEnd"/>
    </w:p>
    <w:p w:rsidR="00794CD9" w:rsidRPr="00794CD9" w:rsidRDefault="00794CD9" w:rsidP="00794CD9">
      <w:pPr>
        <w:widowControl w:val="0"/>
        <w:autoSpaceDE w:val="0"/>
        <w:autoSpaceDN w:val="0"/>
        <w:adjustRightInd w:val="0"/>
        <w:spacing w:after="0"/>
        <w:ind w:right="-108"/>
        <w:jc w:val="center"/>
        <w:rPr>
          <w:rFonts w:eastAsia="Times New Roman" w:cs="Times New Roman"/>
          <w:szCs w:val="24"/>
          <w:lang w:eastAsia="ru-RU"/>
        </w:rPr>
      </w:pPr>
      <w:r w:rsidRPr="00794CD9">
        <w:rPr>
          <w:rFonts w:eastAsia="Times New Roman" w:cs="Arial"/>
          <w:szCs w:val="24"/>
          <w:lang w:eastAsia="ru-RU"/>
        </w:rPr>
        <w:t>Шалинского муниципального района»</w:t>
      </w:r>
      <w:bookmarkEnd w:id="0"/>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Pr="00794CD9" w:rsidRDefault="00794CD9" w:rsidP="00794CD9">
      <w:pPr>
        <w:shd w:val="clear" w:color="auto" w:fill="FFFFFF"/>
        <w:spacing w:after="0"/>
        <w:ind w:firstLine="360"/>
        <w:jc w:val="center"/>
        <w:rPr>
          <w:rFonts w:eastAsia="Times New Roman" w:cs="Times New Roman"/>
          <w:color w:val="111111"/>
          <w:szCs w:val="36"/>
          <w:lang w:eastAsia="ru-RU"/>
        </w:rPr>
      </w:pPr>
      <w:r w:rsidRPr="00794CD9">
        <w:rPr>
          <w:rFonts w:eastAsia="Times New Roman" w:cs="Times New Roman"/>
          <w:color w:val="111111"/>
          <w:szCs w:val="36"/>
          <w:lang w:eastAsia="ru-RU"/>
        </w:rPr>
        <w:t>Консультация для родителей</w:t>
      </w:r>
    </w:p>
    <w:p w:rsidR="00794CD9" w:rsidRPr="00794CD9" w:rsidRDefault="00794CD9" w:rsidP="00794CD9">
      <w:pPr>
        <w:shd w:val="clear" w:color="auto" w:fill="FFFFFF"/>
        <w:spacing w:after="0"/>
        <w:ind w:firstLine="360"/>
        <w:jc w:val="center"/>
        <w:rPr>
          <w:rFonts w:eastAsia="Times New Roman" w:cs="Times New Roman"/>
          <w:color w:val="111111"/>
          <w:szCs w:val="36"/>
          <w:lang w:eastAsia="ru-RU"/>
        </w:rPr>
      </w:pPr>
      <w:r w:rsidRPr="00794CD9">
        <w:rPr>
          <w:rFonts w:eastAsia="Times New Roman" w:cs="Times New Roman"/>
          <w:color w:val="111111"/>
          <w:szCs w:val="36"/>
          <w:lang w:eastAsia="ru-RU"/>
        </w:rPr>
        <w:t>«Что такое ФОП ДО»</w:t>
      </w:r>
    </w:p>
    <w:p w:rsidR="00794CD9" w:rsidRPr="00794CD9" w:rsidRDefault="00794CD9" w:rsidP="0033319B">
      <w:pPr>
        <w:shd w:val="clear" w:color="auto" w:fill="FFFFFF"/>
        <w:spacing w:after="0"/>
        <w:ind w:firstLine="360"/>
        <w:jc w:val="center"/>
        <w:rPr>
          <w:rFonts w:eastAsia="Times New Roman" w:cs="Times New Roman"/>
          <w:color w:val="111111"/>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33319B">
      <w:pPr>
        <w:shd w:val="clear" w:color="auto" w:fill="FFFFFF"/>
        <w:spacing w:after="0"/>
        <w:ind w:firstLine="360"/>
        <w:jc w:val="center"/>
        <w:rPr>
          <w:rFonts w:eastAsia="Times New Roman" w:cs="Times New Roman"/>
          <w:b/>
          <w:color w:val="111111"/>
          <w:sz w:val="36"/>
          <w:szCs w:val="36"/>
          <w:lang w:eastAsia="ru-RU"/>
        </w:rPr>
      </w:pPr>
    </w:p>
    <w:p w:rsidR="00794CD9" w:rsidRDefault="00794CD9" w:rsidP="00794CD9">
      <w:pPr>
        <w:shd w:val="clear" w:color="auto" w:fill="FFFFFF"/>
        <w:spacing w:after="0"/>
        <w:rPr>
          <w:rFonts w:eastAsia="Times New Roman" w:cs="Times New Roman"/>
          <w:b/>
          <w:color w:val="111111"/>
          <w:sz w:val="36"/>
          <w:szCs w:val="36"/>
          <w:lang w:eastAsia="ru-RU"/>
        </w:rPr>
      </w:pPr>
    </w:p>
    <w:p w:rsidR="0033319B" w:rsidRPr="00794CD9" w:rsidRDefault="0033319B" w:rsidP="0033319B">
      <w:pPr>
        <w:shd w:val="clear" w:color="auto" w:fill="FFFFFF"/>
        <w:spacing w:after="0"/>
        <w:ind w:firstLine="360"/>
        <w:jc w:val="center"/>
        <w:rPr>
          <w:rFonts w:eastAsia="Times New Roman" w:cs="Times New Roman"/>
          <w:b/>
          <w:color w:val="111111"/>
          <w:szCs w:val="36"/>
          <w:lang w:eastAsia="ru-RU"/>
        </w:rPr>
      </w:pPr>
      <w:r w:rsidRPr="00794CD9">
        <w:rPr>
          <w:rFonts w:eastAsia="Times New Roman" w:cs="Times New Roman"/>
          <w:b/>
          <w:color w:val="111111"/>
          <w:szCs w:val="36"/>
          <w:lang w:eastAsia="ru-RU"/>
        </w:rPr>
        <w:lastRenderedPageBreak/>
        <w:t xml:space="preserve">Консультация для родителей </w:t>
      </w:r>
    </w:p>
    <w:p w:rsidR="005D07A2" w:rsidRPr="00794CD9" w:rsidRDefault="0033319B" w:rsidP="0033319B">
      <w:pPr>
        <w:shd w:val="clear" w:color="auto" w:fill="FFFFFF"/>
        <w:spacing w:after="0"/>
        <w:ind w:firstLine="360"/>
        <w:jc w:val="center"/>
        <w:rPr>
          <w:rFonts w:eastAsia="Times New Roman" w:cs="Times New Roman"/>
          <w:b/>
          <w:color w:val="111111"/>
          <w:szCs w:val="36"/>
          <w:lang w:eastAsia="ru-RU"/>
        </w:rPr>
      </w:pPr>
      <w:r w:rsidRPr="00794CD9">
        <w:rPr>
          <w:rFonts w:eastAsia="Times New Roman" w:cs="Times New Roman"/>
          <w:b/>
          <w:color w:val="111111"/>
          <w:szCs w:val="36"/>
          <w:lang w:eastAsia="ru-RU"/>
        </w:rPr>
        <w:t>«Что такое ФОП ДО»</w:t>
      </w:r>
    </w:p>
    <w:p w:rsidR="005D07A2" w:rsidRDefault="005D07A2" w:rsidP="00794CD9">
      <w:pPr>
        <w:shd w:val="clear" w:color="auto" w:fill="FFFFFF"/>
        <w:spacing w:after="0"/>
        <w:rPr>
          <w:rFonts w:eastAsia="Times New Roman" w:cs="Times New Roman"/>
          <w:color w:val="111111"/>
          <w:szCs w:val="28"/>
          <w:lang w:eastAsia="ru-RU"/>
        </w:rPr>
      </w:pP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Добрый вечер уважаемые, </w:t>
      </w:r>
      <w:r w:rsidRPr="00794CD9">
        <w:rPr>
          <w:rFonts w:eastAsia="Times New Roman" w:cs="Times New Roman"/>
          <w:bCs/>
          <w:color w:val="111111"/>
          <w:szCs w:val="28"/>
          <w:bdr w:val="none" w:sz="0" w:space="0" w:color="auto" w:frame="1"/>
          <w:lang w:eastAsia="ru-RU"/>
        </w:rPr>
        <w:t>родители</w:t>
      </w:r>
      <w:r w:rsidRPr="00794CD9">
        <w:rPr>
          <w:rFonts w:eastAsia="Times New Roman" w:cs="Times New Roman"/>
          <w:color w:val="111111"/>
          <w:szCs w:val="28"/>
          <w:lang w:eastAsia="ru-RU"/>
        </w:rPr>
        <w:t xml:space="preserve">, рада Вас приветствовать. Сегодня </w:t>
      </w:r>
      <w:r w:rsidR="00794CD9" w:rsidRPr="00794CD9">
        <w:rPr>
          <w:rFonts w:eastAsia="Times New Roman" w:cs="Times New Roman"/>
          <w:color w:val="111111"/>
          <w:szCs w:val="28"/>
          <w:lang w:eastAsia="ru-RU"/>
        </w:rPr>
        <w:t>предлагаю</w:t>
      </w:r>
      <w:r w:rsidRPr="00794CD9">
        <w:rPr>
          <w:rFonts w:eastAsia="Times New Roman" w:cs="Times New Roman"/>
          <w:color w:val="111111"/>
          <w:szCs w:val="28"/>
          <w:lang w:eastAsia="ru-RU"/>
        </w:rPr>
        <w:t xml:space="preserve"> посмотреть презентацию о </w:t>
      </w:r>
      <w:r w:rsidRPr="00794CD9">
        <w:rPr>
          <w:rFonts w:eastAsia="Times New Roman" w:cs="Times New Roman"/>
          <w:bCs/>
          <w:color w:val="111111"/>
          <w:szCs w:val="28"/>
          <w:bdr w:val="none" w:sz="0" w:space="0" w:color="auto" w:frame="1"/>
          <w:lang w:eastAsia="ru-RU"/>
        </w:rPr>
        <w:t>переходе</w:t>
      </w:r>
      <w:r w:rsidRPr="00794CD9">
        <w:rPr>
          <w:rFonts w:eastAsia="Times New Roman" w:cs="Times New Roman"/>
          <w:color w:val="111111"/>
          <w:szCs w:val="28"/>
          <w:lang w:eastAsia="ru-RU"/>
        </w:rPr>
        <w:t> нашего детского сада на ФОП ДО. Я поясню суть этой программы. Если у вас будут вопросы я на них отвечу. Федеральная образовательная программа дошкольного образования </w:t>
      </w:r>
      <w:r w:rsidRPr="00794CD9">
        <w:rPr>
          <w:rFonts w:eastAsia="Times New Roman" w:cs="Times New Roman"/>
          <w:i/>
          <w:iCs/>
          <w:color w:val="111111"/>
          <w:szCs w:val="28"/>
          <w:bdr w:val="none" w:sz="0" w:space="0" w:color="auto" w:frame="1"/>
          <w:lang w:eastAsia="ru-RU"/>
        </w:rPr>
        <w:t>(далее — Федеральная программа)</w:t>
      </w:r>
      <w:r w:rsidRPr="00794CD9">
        <w:rPr>
          <w:rFonts w:eastAsia="Times New Roman" w:cs="Times New Roman"/>
          <w:color w:val="111111"/>
          <w:szCs w:val="28"/>
          <w:lang w:eastAsia="ru-RU"/>
        </w:rPr>
        <w:t>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25 ноября 2022 г. № 1028 (зарегистрирован Министерством юстиции Российской Федерации 28 декабря 2022 г., регистрационный № 71847).</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Федеральная образовательная программа дошкольного образования </w:t>
      </w:r>
      <w:r w:rsidRPr="00794CD9">
        <w:rPr>
          <w:rFonts w:eastAsia="Times New Roman" w:cs="Times New Roman"/>
          <w:i/>
          <w:iCs/>
          <w:color w:val="111111"/>
          <w:szCs w:val="28"/>
          <w:bdr w:val="none" w:sz="0" w:space="0" w:color="auto" w:frame="1"/>
          <w:lang w:eastAsia="ru-RU"/>
        </w:rPr>
        <w:t>(ФОП ДО)</w:t>
      </w:r>
      <w:r w:rsidRPr="00794CD9">
        <w:rPr>
          <w:rFonts w:eastAsia="Times New Roman" w:cs="Times New Roman"/>
          <w:color w:val="111111"/>
          <w:szCs w:val="28"/>
          <w:lang w:eastAsia="ru-RU"/>
        </w:rPr>
        <w:t> — это норматив, </w:t>
      </w:r>
      <w:r w:rsidRPr="00794CD9">
        <w:rPr>
          <w:rFonts w:eastAsia="Times New Roman" w:cs="Times New Roman"/>
          <w:color w:val="111111"/>
          <w:szCs w:val="28"/>
          <w:u w:val="single"/>
          <w:bdr w:val="none" w:sz="0" w:space="0" w:color="auto" w:frame="1"/>
          <w:lang w:eastAsia="ru-RU"/>
        </w:rPr>
        <w:t>который был разработан с целью реализации нескольких функций</w:t>
      </w:r>
      <w:r w:rsidRPr="00794CD9">
        <w:rPr>
          <w:rFonts w:eastAsia="Times New Roman" w:cs="Times New Roman"/>
          <w:color w:val="111111"/>
          <w:szCs w:val="28"/>
          <w:lang w:eastAsia="ru-RU"/>
        </w:rPr>
        <w:t>:</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 создать единое федеральное образовательное пространство для воспитания и развития дошкольников;</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 обеспечить детям и </w:t>
      </w:r>
      <w:r w:rsidRPr="00794CD9">
        <w:rPr>
          <w:rFonts w:eastAsia="Times New Roman" w:cs="Times New Roman"/>
          <w:bCs/>
          <w:color w:val="111111"/>
          <w:szCs w:val="28"/>
          <w:bdr w:val="none" w:sz="0" w:space="0" w:color="auto" w:frame="1"/>
          <w:lang w:eastAsia="ru-RU"/>
        </w:rPr>
        <w:t>родителям</w:t>
      </w:r>
      <w:r w:rsidRPr="00794CD9">
        <w:rPr>
          <w:rFonts w:eastAsia="Times New Roman" w:cs="Times New Roman"/>
          <w:color w:val="111111"/>
          <w:szCs w:val="28"/>
          <w:lang w:eastAsia="ru-RU"/>
        </w:rPr>
        <w:t> равные и качественные условия дошкольного образования на всей территории России;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 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w:t>
      </w:r>
      <w:r w:rsidRPr="00794CD9">
        <w:rPr>
          <w:rFonts w:eastAsia="Times New Roman" w:cs="Times New Roman"/>
          <w:bCs/>
          <w:color w:val="111111"/>
          <w:szCs w:val="28"/>
          <w:bdr w:val="none" w:sz="0" w:space="0" w:color="auto" w:frame="1"/>
          <w:lang w:eastAsia="ru-RU"/>
        </w:rPr>
        <w:t>родины и семьи</w:t>
      </w:r>
      <w:r w:rsidRPr="00794CD9">
        <w:rPr>
          <w:rFonts w:eastAsia="Times New Roman" w:cs="Times New Roman"/>
          <w:color w:val="111111"/>
          <w:szCs w:val="28"/>
          <w:lang w:eastAsia="ru-RU"/>
        </w:rPr>
        <w:t>;</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 воспитывать и развивать ребенка с активной гражданской позицией, патриотическими взглядами и ценностями.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Федеральная образовательная программа дошкольного образования призвана реализовать один из пунктов ФГОС</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 создать единое образовательное пространство в России.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Работать по ФОП наш коллектив начал с 1 сентября 2023 года.</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Но остается неизменным соотношение обязательной </w:t>
      </w:r>
      <w:r w:rsidRPr="00794CD9">
        <w:rPr>
          <w:rFonts w:eastAsia="Times New Roman" w:cs="Times New Roman"/>
          <w:i/>
          <w:iCs/>
          <w:color w:val="111111"/>
          <w:szCs w:val="28"/>
          <w:bdr w:val="none" w:sz="0" w:space="0" w:color="auto" w:frame="1"/>
          <w:lang w:eastAsia="ru-RU"/>
        </w:rPr>
        <w:t>(не менее 60%)</w:t>
      </w:r>
      <w:r w:rsidRPr="00794CD9">
        <w:rPr>
          <w:rFonts w:eastAsia="Times New Roman" w:cs="Times New Roman"/>
          <w:color w:val="111111"/>
          <w:szCs w:val="28"/>
          <w:lang w:eastAsia="ru-RU"/>
        </w:rPr>
        <w:t> и вариативной части программы </w:t>
      </w:r>
      <w:r w:rsidRPr="00794CD9">
        <w:rPr>
          <w:rFonts w:eastAsia="Times New Roman" w:cs="Times New Roman"/>
          <w:i/>
          <w:iCs/>
          <w:color w:val="111111"/>
          <w:szCs w:val="28"/>
          <w:bdr w:val="none" w:sz="0" w:space="0" w:color="auto" w:frame="1"/>
          <w:lang w:eastAsia="ru-RU"/>
        </w:rPr>
        <w:t>(не более 40%)</w:t>
      </w:r>
      <w:r w:rsidRPr="00794CD9">
        <w:rPr>
          <w:rFonts w:eastAsia="Times New Roman" w:cs="Times New Roman"/>
          <w:color w:val="111111"/>
          <w:szCs w:val="28"/>
          <w:lang w:eastAsia="ru-RU"/>
        </w:rPr>
        <w:t>. Что по вашему мнению, входит в вариативную часть </w:t>
      </w:r>
      <w:r w:rsidRPr="00794CD9">
        <w:rPr>
          <w:rFonts w:eastAsia="Times New Roman" w:cs="Times New Roman"/>
          <w:i/>
          <w:iCs/>
          <w:color w:val="111111"/>
          <w:szCs w:val="28"/>
          <w:bdr w:val="none" w:sz="0" w:space="0" w:color="auto" w:frame="1"/>
          <w:lang w:eastAsia="ru-RU"/>
        </w:rPr>
        <w:t>(часть, формируемую участниками образовательных отношений)</w:t>
      </w:r>
      <w:r w:rsidRPr="00794CD9">
        <w:rPr>
          <w:rFonts w:eastAsia="Times New Roman" w:cs="Times New Roman"/>
          <w:color w:val="111111"/>
          <w:szCs w:val="28"/>
          <w:lang w:eastAsia="ru-RU"/>
        </w:rPr>
        <w:t>.</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Главная особенность документа — он позволяет объединить образование и воспитание дошкольников в один гармоничный процесс.</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Еще одна отличительная особенность программы — воспитание патриотических чувств, любви и уважения к </w:t>
      </w:r>
      <w:r w:rsidRPr="00794CD9">
        <w:rPr>
          <w:rFonts w:eastAsia="Times New Roman" w:cs="Times New Roman"/>
          <w:bCs/>
          <w:color w:val="111111"/>
          <w:szCs w:val="28"/>
          <w:bdr w:val="none" w:sz="0" w:space="0" w:color="auto" w:frame="1"/>
          <w:lang w:eastAsia="ru-RU"/>
        </w:rPr>
        <w:t>Родине</w:t>
      </w:r>
      <w:r w:rsidRPr="00794CD9">
        <w:rPr>
          <w:rFonts w:eastAsia="Times New Roman" w:cs="Times New Roman"/>
          <w:color w:val="111111"/>
          <w:szCs w:val="28"/>
          <w:lang w:eastAsia="ru-RU"/>
        </w:rPr>
        <w:t>. </w:t>
      </w:r>
      <w:r w:rsidRPr="00794CD9">
        <w:rPr>
          <w:rFonts w:eastAsia="Times New Roman" w:cs="Times New Roman"/>
          <w:color w:val="111111"/>
          <w:szCs w:val="28"/>
          <w:bdr w:val="none" w:sz="0" w:space="0" w:color="auto" w:frame="1"/>
          <w:lang w:eastAsia="ru-RU"/>
        </w:rPr>
        <w:t>Также в документе сделан акцент на воспитании интернациональных чувств</w:t>
      </w:r>
      <w:r w:rsidRPr="00794CD9">
        <w:rPr>
          <w:rFonts w:eastAsia="Times New Roman" w:cs="Times New Roman"/>
          <w:color w:val="111111"/>
          <w:szCs w:val="28"/>
          <w:lang w:eastAsia="ru-RU"/>
        </w:rPr>
        <w:t>: уважение к людям других национальностей, вероисповеданий, к их культуре и традициям.</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Кроме этого, в ФОП сделан акцент на правилах безопасного поведения в ситуациях, когда существует угроза жизни и здоровью,</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например,</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если</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ребенок</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остался один, потерялся или травмировался.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i/>
          <w:color w:val="111111"/>
          <w:szCs w:val="28"/>
          <w:bdr w:val="none" w:sz="0" w:space="0" w:color="auto" w:frame="1"/>
          <w:lang w:eastAsia="ru-RU"/>
        </w:rPr>
        <w:t>Программа содержит в себе учебно-методические документы и состоит из трех разделов</w:t>
      </w:r>
      <w:r w:rsidRPr="00794CD9">
        <w:rPr>
          <w:rFonts w:eastAsia="Times New Roman" w:cs="Times New Roman"/>
          <w:color w:val="111111"/>
          <w:szCs w:val="28"/>
          <w:lang w:eastAsia="ru-RU"/>
        </w:rPr>
        <w:t>: целевого, содержательного и организационного.</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В Целевом разделе представлены цели, задачи и принципы. Раскрыты планируемые результаты по. Описана педагогическая диагностика.</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lastRenderedPageBreak/>
        <w:t>Содержательный раздел. </w:t>
      </w:r>
      <w:r w:rsidRPr="00794CD9">
        <w:rPr>
          <w:rFonts w:eastAsia="Times New Roman" w:cs="Times New Roman"/>
          <w:color w:val="111111"/>
          <w:szCs w:val="28"/>
          <w:u w:val="single"/>
          <w:bdr w:val="none" w:sz="0" w:space="0" w:color="auto" w:frame="1"/>
          <w:lang w:eastAsia="ru-RU"/>
        </w:rPr>
        <w:t>Включает в себя 3 части</w:t>
      </w:r>
      <w:r w:rsidRPr="00794CD9">
        <w:rPr>
          <w:rFonts w:eastAsia="Times New Roman" w:cs="Times New Roman"/>
          <w:color w:val="111111"/>
          <w:szCs w:val="28"/>
          <w:lang w:eastAsia="ru-RU"/>
        </w:rPr>
        <w:t>: Федеральную рабочую программу образования; Федеральную рабочую программу воспитания; программу коррекционно-развивающей работы.</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u w:val="single"/>
          <w:bdr w:val="none" w:sz="0" w:space="0" w:color="auto" w:frame="1"/>
          <w:lang w:eastAsia="ru-RU"/>
        </w:rPr>
        <w:t>Организационный раздел ФОП ДО описывает условия реализации программы</w:t>
      </w:r>
      <w:r w:rsidRPr="00794CD9">
        <w:rPr>
          <w:rFonts w:eastAsia="Times New Roman" w:cs="Times New Roman"/>
          <w:color w:val="111111"/>
          <w:szCs w:val="28"/>
          <w:lang w:eastAsia="ru-RU"/>
        </w:rPr>
        <w:t>: психолого-педагогические и кадровые условия, обустройство РППС, материально-техническое обеспечение. Также появился Федеральный календарный план воспитательной работы.</w:t>
      </w:r>
    </w:p>
    <w:p w:rsidR="005D07A2" w:rsidRPr="00794CD9" w:rsidRDefault="005D07A2" w:rsidP="005D07A2">
      <w:pPr>
        <w:shd w:val="clear" w:color="auto" w:fill="FFFFFF"/>
        <w:spacing w:before="225" w:after="225"/>
        <w:ind w:firstLine="360"/>
        <w:rPr>
          <w:rFonts w:eastAsia="Times New Roman" w:cs="Times New Roman"/>
          <w:color w:val="111111"/>
          <w:szCs w:val="28"/>
          <w:lang w:eastAsia="ru-RU"/>
        </w:rPr>
      </w:pPr>
      <w:r w:rsidRPr="00794CD9">
        <w:rPr>
          <w:rFonts w:eastAsia="Times New Roman" w:cs="Times New Roman"/>
          <w:i/>
          <w:color w:val="111111"/>
          <w:szCs w:val="28"/>
          <w:lang w:eastAsia="ru-RU"/>
        </w:rPr>
        <w:t>Целью Федеральной программы</w:t>
      </w:r>
      <w:r w:rsidRPr="00794CD9">
        <w:rPr>
          <w:rFonts w:eastAsia="Times New Roman" w:cs="Times New Roman"/>
          <w:color w:val="111111"/>
          <w:szCs w:val="28"/>
          <w:lang w:eastAsia="ru-RU"/>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5D07A2" w:rsidRPr="00794CD9" w:rsidRDefault="005D07A2" w:rsidP="005D07A2">
      <w:pPr>
        <w:shd w:val="clear" w:color="auto" w:fill="FFFFFF"/>
        <w:spacing w:before="225" w:after="225"/>
        <w:ind w:firstLine="360"/>
        <w:rPr>
          <w:rFonts w:eastAsia="Times New Roman" w:cs="Times New Roman"/>
          <w:color w:val="111111"/>
          <w:szCs w:val="28"/>
          <w:lang w:eastAsia="ru-RU"/>
        </w:rPr>
      </w:pPr>
      <w:r w:rsidRPr="00794CD9">
        <w:rPr>
          <w:rFonts w:eastAsia="Times New Roman" w:cs="Times New Roman"/>
          <w:color w:val="111111"/>
          <w:szCs w:val="28"/>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u w:val="single"/>
          <w:bdr w:val="none" w:sz="0" w:space="0" w:color="auto" w:frame="1"/>
          <w:lang w:eastAsia="ru-RU"/>
        </w:rPr>
        <w:t>Цель Федеральной программы достигается через следующих задач</w:t>
      </w:r>
      <w:r w:rsidRPr="00794CD9">
        <w:rPr>
          <w:rFonts w:eastAsia="Times New Roman" w:cs="Times New Roman"/>
          <w:color w:val="111111"/>
          <w:szCs w:val="28"/>
          <w:lang w:eastAsia="ru-RU"/>
        </w:rPr>
        <w:t>:</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обеспечение единых для Российской Федерации содержание ДО и планируемых результатов освоение образовательной программы ДО;</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-приобщение детей </w:t>
      </w:r>
      <w:r w:rsidRPr="00794CD9">
        <w:rPr>
          <w:rFonts w:eastAsia="Times New Roman" w:cs="Times New Roman"/>
          <w:i/>
          <w:iCs/>
          <w:color w:val="111111"/>
          <w:szCs w:val="28"/>
          <w:bdr w:val="none" w:sz="0" w:space="0" w:color="auto" w:frame="1"/>
          <w:lang w:eastAsia="ru-RU"/>
        </w:rPr>
        <w:t>(в соответствии с возрастными особенностями)</w:t>
      </w:r>
      <w:r w:rsidRPr="00794CD9">
        <w:rPr>
          <w:rFonts w:eastAsia="Times New Roman" w:cs="Times New Roman"/>
          <w:color w:val="111111"/>
          <w:szCs w:val="28"/>
          <w:lang w:eastAsia="ru-RU"/>
        </w:rPr>
        <w:t>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-создание условий для формирования ценностного отношения к окружающему миру, становления опята действий и поступков на основе осмысления ценностей;</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-построение </w:t>
      </w:r>
      <w:r w:rsidRPr="00794CD9">
        <w:rPr>
          <w:rFonts w:eastAsia="Times New Roman" w:cs="Times New Roman"/>
          <w:i/>
          <w:iCs/>
          <w:color w:val="111111"/>
          <w:szCs w:val="28"/>
          <w:bdr w:val="none" w:sz="0" w:space="0" w:color="auto" w:frame="1"/>
          <w:lang w:eastAsia="ru-RU"/>
        </w:rPr>
        <w:t>(структурирование)</w:t>
      </w:r>
      <w:r w:rsidRPr="00794CD9">
        <w:rPr>
          <w:rFonts w:eastAsia="Times New Roman" w:cs="Times New Roman"/>
          <w:color w:val="111111"/>
          <w:szCs w:val="28"/>
          <w:lang w:eastAsia="ru-RU"/>
        </w:rPr>
        <w:t> содержания образовательной деятельности на основе учета возрастных и индивидуальных особенностей развития;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-охрана и укрепление физического и психического здоровья детей, в том числе их эмоционального благополучия;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-обеспечение психолого-педагогической поддержки семьи и повышение компетентности </w:t>
      </w:r>
      <w:r w:rsidRPr="00794CD9">
        <w:rPr>
          <w:rFonts w:eastAsia="Times New Roman" w:cs="Times New Roman"/>
          <w:bCs/>
          <w:color w:val="111111"/>
          <w:szCs w:val="28"/>
          <w:bdr w:val="none" w:sz="0" w:space="0" w:color="auto" w:frame="1"/>
          <w:lang w:eastAsia="ru-RU"/>
        </w:rPr>
        <w:t>родителей </w:t>
      </w:r>
      <w:r w:rsidRPr="00794CD9">
        <w:rPr>
          <w:rFonts w:eastAsia="Times New Roman" w:cs="Times New Roman"/>
          <w:i/>
          <w:iCs/>
          <w:color w:val="111111"/>
          <w:szCs w:val="28"/>
          <w:bdr w:val="none" w:sz="0" w:space="0" w:color="auto" w:frame="1"/>
          <w:lang w:eastAsia="ru-RU"/>
        </w:rPr>
        <w:t>(законных представителей)</w:t>
      </w:r>
      <w:r w:rsidRPr="00794CD9">
        <w:rPr>
          <w:rFonts w:eastAsia="Times New Roman" w:cs="Times New Roman"/>
          <w:color w:val="111111"/>
          <w:szCs w:val="28"/>
          <w:lang w:eastAsia="ru-RU"/>
        </w:rPr>
        <w:t> в вопросах воспитания, обучения и развития, охраны и укрепления здоровья детей, обеспечения их безопасности;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Федеральная программа построена на следующих принципах ДО, </w:t>
      </w:r>
      <w:r w:rsidRPr="00794CD9">
        <w:rPr>
          <w:rFonts w:eastAsia="Times New Roman" w:cs="Times New Roman"/>
          <w:color w:val="111111"/>
          <w:szCs w:val="28"/>
          <w:u w:val="single"/>
          <w:bdr w:val="none" w:sz="0" w:space="0" w:color="auto" w:frame="1"/>
          <w:lang w:eastAsia="ru-RU"/>
        </w:rPr>
        <w:t>установленных ФГОС ДО</w:t>
      </w:r>
      <w:r w:rsidRPr="00794CD9">
        <w:rPr>
          <w:rFonts w:eastAsia="Times New Roman" w:cs="Times New Roman"/>
          <w:color w:val="111111"/>
          <w:szCs w:val="28"/>
          <w:lang w:eastAsia="ru-RU"/>
        </w:rPr>
        <w:t>:</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1) полноценное проживание ребенком всех этапов детства (младенческого, раннего и дошкольного возраста, обогащение </w:t>
      </w:r>
      <w:r w:rsidRPr="00794CD9">
        <w:rPr>
          <w:rFonts w:eastAsia="Times New Roman" w:cs="Times New Roman"/>
          <w:i/>
          <w:iCs/>
          <w:color w:val="111111"/>
          <w:szCs w:val="28"/>
          <w:bdr w:val="none" w:sz="0" w:space="0" w:color="auto" w:frame="1"/>
          <w:lang w:eastAsia="ru-RU"/>
        </w:rPr>
        <w:t>(амплификация)</w:t>
      </w:r>
      <w:r w:rsidRPr="00794CD9">
        <w:rPr>
          <w:rFonts w:eastAsia="Times New Roman" w:cs="Times New Roman"/>
          <w:color w:val="111111"/>
          <w:szCs w:val="28"/>
          <w:lang w:eastAsia="ru-RU"/>
        </w:rPr>
        <w:t> детского развития;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3) содействие и сотрудничество детей и </w:t>
      </w:r>
      <w:r w:rsidRPr="00794CD9">
        <w:rPr>
          <w:rFonts w:eastAsia="Times New Roman" w:cs="Times New Roman"/>
          <w:bCs/>
          <w:color w:val="111111"/>
          <w:szCs w:val="28"/>
          <w:bdr w:val="none" w:sz="0" w:space="0" w:color="auto" w:frame="1"/>
          <w:lang w:eastAsia="ru-RU"/>
        </w:rPr>
        <w:t>родителей </w:t>
      </w:r>
      <w:r w:rsidRPr="00794CD9">
        <w:rPr>
          <w:rFonts w:eastAsia="Times New Roman" w:cs="Times New Roman"/>
          <w:color w:val="111111"/>
          <w:szCs w:val="28"/>
          <w:lang w:eastAsia="ru-RU"/>
        </w:rPr>
        <w:t>(законных представителей, совершеннолетних членов семьи, принимающих участие в воспитании детей младенческого, раннего и дошкольного возраста, а также педагогических работников </w:t>
      </w:r>
      <w:r w:rsidRPr="00794CD9">
        <w:rPr>
          <w:rFonts w:eastAsia="Times New Roman" w:cs="Times New Roman"/>
          <w:i/>
          <w:iCs/>
          <w:color w:val="111111"/>
          <w:szCs w:val="28"/>
          <w:bdr w:val="none" w:sz="0" w:space="0" w:color="auto" w:frame="1"/>
          <w:lang w:eastAsia="ru-RU"/>
        </w:rPr>
        <w:t>(далее вместе – взрослые)</w:t>
      </w:r>
      <w:r w:rsidRPr="00794CD9">
        <w:rPr>
          <w:rFonts w:eastAsia="Times New Roman" w:cs="Times New Roman"/>
          <w:color w:val="111111"/>
          <w:szCs w:val="28"/>
          <w:lang w:eastAsia="ru-RU"/>
        </w:rPr>
        <w:t>;</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4) признание ребенка полноценным участником </w:t>
      </w:r>
      <w:r w:rsidRPr="00794CD9">
        <w:rPr>
          <w:rFonts w:eastAsia="Times New Roman" w:cs="Times New Roman"/>
          <w:i/>
          <w:iCs/>
          <w:color w:val="111111"/>
          <w:szCs w:val="28"/>
          <w:bdr w:val="none" w:sz="0" w:space="0" w:color="auto" w:frame="1"/>
          <w:lang w:eastAsia="ru-RU"/>
        </w:rPr>
        <w:t>(субъектом)</w:t>
      </w:r>
      <w:r w:rsidRPr="00794CD9">
        <w:rPr>
          <w:rFonts w:eastAsia="Times New Roman" w:cs="Times New Roman"/>
          <w:color w:val="111111"/>
          <w:szCs w:val="28"/>
          <w:lang w:eastAsia="ru-RU"/>
        </w:rPr>
        <w:t> образовательных отношений;</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5) поддержка инициативы детей в различных видах деятельности;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6) сотрудничество ДОО с семьей;</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7) приобщение детей к социокультурным нормам, традициям семьи, общества и государства;</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8) формирование познавательных интересов и познавательных действий ребенка в различных видах деятельности;</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9) возрастная адекватность дошкольного образования (соответствие условий, требований, методов возрасту и особенностям развития);</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10) учет этнокультурной ситуации развития детей.</w:t>
      </w:r>
    </w:p>
    <w:p w:rsidR="005D07A2" w:rsidRPr="00794CD9" w:rsidRDefault="005D07A2" w:rsidP="005D07A2">
      <w:pPr>
        <w:shd w:val="clear" w:color="auto" w:fill="FFFFFF"/>
        <w:spacing w:before="225" w:after="225"/>
        <w:ind w:firstLine="360"/>
        <w:rPr>
          <w:rFonts w:eastAsia="Times New Roman" w:cs="Times New Roman"/>
          <w:color w:val="111111"/>
          <w:szCs w:val="28"/>
          <w:lang w:eastAsia="ru-RU"/>
        </w:rPr>
      </w:pPr>
      <w:r w:rsidRPr="00794CD9">
        <w:rPr>
          <w:rFonts w:eastAsia="Times New Roman" w:cs="Times New Roman"/>
          <w:color w:val="111111"/>
          <w:szCs w:val="28"/>
          <w:lang w:eastAsia="ru-RU"/>
        </w:rPr>
        <w:t>Планируемые результаты реализации Федеральной программы.</w:t>
      </w:r>
    </w:p>
    <w:p w:rsidR="005D07A2" w:rsidRPr="00794CD9" w:rsidRDefault="005D07A2" w:rsidP="005D07A2">
      <w:pPr>
        <w:shd w:val="clear" w:color="auto" w:fill="FFFFFF"/>
        <w:spacing w:before="225" w:after="225"/>
        <w:ind w:firstLine="360"/>
        <w:rPr>
          <w:rFonts w:eastAsia="Times New Roman" w:cs="Times New Roman"/>
          <w:color w:val="111111"/>
          <w:szCs w:val="28"/>
          <w:lang w:eastAsia="ru-RU"/>
        </w:rPr>
      </w:pPr>
      <w:r w:rsidRPr="00794CD9">
        <w:rPr>
          <w:rFonts w:eastAsia="Times New Roman" w:cs="Times New Roman"/>
          <w:color w:val="111111"/>
          <w:szCs w:val="28"/>
          <w:lang w:eastAsia="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t>В соответствии с периодизацией психического развития ребенка согласно культурно-исторической психологии, </w:t>
      </w:r>
      <w:r w:rsidRPr="00794CD9">
        <w:rPr>
          <w:rFonts w:eastAsia="Times New Roman" w:cs="Times New Roman"/>
          <w:color w:val="111111"/>
          <w:szCs w:val="28"/>
          <w:u w:val="single"/>
          <w:bdr w:val="none" w:sz="0" w:space="0" w:color="auto" w:frame="1"/>
          <w:lang w:eastAsia="ru-RU"/>
        </w:rPr>
        <w:t>дошкольное детство подразделяется на три возраста</w:t>
      </w:r>
      <w:r w:rsidRPr="00794CD9">
        <w:rPr>
          <w:rFonts w:eastAsia="Times New Roman" w:cs="Times New Roman"/>
          <w:color w:val="111111"/>
          <w:szCs w:val="28"/>
          <w:lang w:eastAsia="ru-RU"/>
        </w:rPr>
        <w:t>: (первое и второе полугодия жизни, ранний </w:t>
      </w:r>
      <w:r w:rsidRPr="00794CD9">
        <w:rPr>
          <w:rFonts w:eastAsia="Times New Roman" w:cs="Times New Roman"/>
          <w:i/>
          <w:iCs/>
          <w:color w:val="111111"/>
          <w:szCs w:val="28"/>
          <w:bdr w:val="none" w:sz="0" w:space="0" w:color="auto" w:frame="1"/>
          <w:lang w:eastAsia="ru-RU"/>
        </w:rPr>
        <w:t>(от одного года до трех лет)</w:t>
      </w:r>
      <w:r w:rsidRPr="00794CD9">
        <w:rPr>
          <w:rFonts w:eastAsia="Times New Roman" w:cs="Times New Roman"/>
          <w:color w:val="111111"/>
          <w:szCs w:val="28"/>
          <w:lang w:eastAsia="ru-RU"/>
        </w:rPr>
        <w:t> и дошкольный возраст </w:t>
      </w:r>
      <w:r w:rsidRPr="00794CD9">
        <w:rPr>
          <w:rFonts w:eastAsia="Times New Roman" w:cs="Times New Roman"/>
          <w:i/>
          <w:iCs/>
          <w:color w:val="111111"/>
          <w:szCs w:val="28"/>
          <w:bdr w:val="none" w:sz="0" w:space="0" w:color="auto" w:frame="1"/>
          <w:lang w:eastAsia="ru-RU"/>
        </w:rPr>
        <w:t>(от трех до семи лет)</w:t>
      </w:r>
      <w:r w:rsidRPr="00794CD9">
        <w:rPr>
          <w:rFonts w:eastAsia="Times New Roman" w:cs="Times New Roman"/>
          <w:color w:val="111111"/>
          <w:szCs w:val="28"/>
          <w:lang w:eastAsia="ru-RU"/>
        </w:rPr>
        <w:t>.</w:t>
      </w:r>
    </w:p>
    <w:p w:rsidR="005D07A2" w:rsidRPr="00794CD9" w:rsidRDefault="005D07A2" w:rsidP="005D07A2">
      <w:pPr>
        <w:shd w:val="clear" w:color="auto" w:fill="FFFFFF"/>
        <w:spacing w:before="225" w:after="225"/>
        <w:ind w:firstLine="360"/>
        <w:rPr>
          <w:rFonts w:eastAsia="Times New Roman" w:cs="Times New Roman"/>
          <w:color w:val="111111"/>
          <w:szCs w:val="28"/>
          <w:lang w:eastAsia="ru-RU"/>
        </w:rPr>
      </w:pPr>
      <w:r w:rsidRPr="00794CD9">
        <w:rPr>
          <w:rFonts w:eastAsia="Times New Roman" w:cs="Times New Roman"/>
          <w:color w:val="111111"/>
          <w:szCs w:val="28"/>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5D07A2" w:rsidRPr="00794CD9" w:rsidRDefault="005D07A2" w:rsidP="005D07A2">
      <w:pPr>
        <w:shd w:val="clear" w:color="auto" w:fill="FFFFFF"/>
        <w:spacing w:after="0"/>
        <w:ind w:firstLine="360"/>
        <w:rPr>
          <w:rFonts w:eastAsia="Times New Roman" w:cs="Times New Roman"/>
          <w:color w:val="111111"/>
          <w:szCs w:val="28"/>
          <w:lang w:eastAsia="ru-RU"/>
        </w:rPr>
      </w:pPr>
      <w:r w:rsidRPr="00794CD9">
        <w:rPr>
          <w:rFonts w:eastAsia="Times New Roman" w:cs="Times New Roman"/>
          <w:color w:val="111111"/>
          <w:szCs w:val="28"/>
          <w:lang w:eastAsia="ru-RU"/>
        </w:rPr>
        <w:lastRenderedPageBreak/>
        <w:t>Я предлагаю вам дома изучить консультацию о </w:t>
      </w:r>
      <w:r w:rsidRPr="00794CD9">
        <w:rPr>
          <w:rFonts w:eastAsia="Times New Roman" w:cs="Times New Roman"/>
          <w:bCs/>
          <w:color w:val="111111"/>
          <w:szCs w:val="28"/>
          <w:bdr w:val="none" w:sz="0" w:space="0" w:color="auto" w:frame="1"/>
          <w:lang w:eastAsia="ru-RU"/>
        </w:rPr>
        <w:t>переходе</w:t>
      </w:r>
      <w:r w:rsidRPr="00794CD9">
        <w:rPr>
          <w:rFonts w:eastAsia="Times New Roman" w:cs="Times New Roman"/>
          <w:color w:val="111111"/>
          <w:szCs w:val="28"/>
          <w:lang w:eastAsia="ru-RU"/>
        </w:rPr>
        <w:t> детского сада на ФОП ДО , в </w:t>
      </w:r>
      <w:hyperlink r:id="rId5" w:tooltip="Родительские собрания в детском саду" w:history="1">
        <w:r w:rsidRPr="00794CD9">
          <w:rPr>
            <w:rFonts w:eastAsia="Times New Roman" w:cs="Times New Roman"/>
            <w:bCs/>
            <w:color w:val="000000" w:themeColor="text1"/>
            <w:szCs w:val="28"/>
            <w:u w:val="single"/>
            <w:bdr w:val="none" w:sz="0" w:space="0" w:color="auto" w:frame="1"/>
            <w:lang w:eastAsia="ru-RU"/>
          </w:rPr>
          <w:t xml:space="preserve">родительской группе </w:t>
        </w:r>
        <w:proofErr w:type="spellStart"/>
        <w:r w:rsidRPr="00794CD9">
          <w:rPr>
            <w:rFonts w:eastAsia="Times New Roman" w:cs="Times New Roman"/>
            <w:bCs/>
            <w:color w:val="000000" w:themeColor="text1"/>
            <w:szCs w:val="28"/>
            <w:u w:val="single"/>
            <w:bdr w:val="none" w:sz="0" w:space="0" w:color="auto" w:frame="1"/>
            <w:lang w:eastAsia="ru-RU"/>
          </w:rPr>
          <w:t>Ва</w:t>
        </w:r>
        <w:bookmarkStart w:id="1" w:name="_GoBack"/>
        <w:bookmarkEnd w:id="1"/>
        <w:r w:rsidRPr="00794CD9">
          <w:rPr>
            <w:rFonts w:eastAsia="Times New Roman" w:cs="Times New Roman"/>
            <w:bCs/>
            <w:color w:val="000000" w:themeColor="text1"/>
            <w:szCs w:val="28"/>
            <w:u w:val="single"/>
            <w:bdr w:val="none" w:sz="0" w:space="0" w:color="auto" w:frame="1"/>
            <w:lang w:eastAsia="ru-RU"/>
          </w:rPr>
          <w:t>тцап</w:t>
        </w:r>
        <w:proofErr w:type="spellEnd"/>
      </w:hyperlink>
      <w:r w:rsidRPr="00794CD9">
        <w:rPr>
          <w:rFonts w:eastAsia="Times New Roman" w:cs="Times New Roman"/>
          <w:color w:val="000000" w:themeColor="text1"/>
          <w:szCs w:val="28"/>
          <w:lang w:eastAsia="ru-RU"/>
        </w:rPr>
        <w:t>. </w:t>
      </w:r>
    </w:p>
    <w:p w:rsidR="005D07A2" w:rsidRPr="00794CD9" w:rsidRDefault="005D07A2" w:rsidP="005D07A2">
      <w:pPr>
        <w:shd w:val="clear" w:color="auto" w:fill="FFFFFF"/>
        <w:spacing w:before="225" w:after="225"/>
        <w:ind w:firstLine="360"/>
        <w:rPr>
          <w:rFonts w:eastAsia="Times New Roman" w:cs="Times New Roman"/>
          <w:color w:val="111111"/>
          <w:szCs w:val="28"/>
          <w:lang w:eastAsia="ru-RU"/>
        </w:rPr>
      </w:pPr>
      <w:r w:rsidRPr="00794CD9">
        <w:rPr>
          <w:rFonts w:eastAsia="Times New Roman" w:cs="Times New Roman"/>
          <w:color w:val="111111"/>
          <w:szCs w:val="28"/>
          <w:lang w:eastAsia="ru-RU"/>
        </w:rPr>
        <w:t>Всего доброго, спасибо за внимание! До новых встреч.</w:t>
      </w:r>
    </w:p>
    <w:p w:rsidR="00F12C76" w:rsidRPr="00794CD9" w:rsidRDefault="00F12C76"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sectPr w:rsidR="00C32F21" w:rsidRPr="00794CD9" w:rsidSect="00794CD9">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655"/>
    <w:multiLevelType w:val="multilevel"/>
    <w:tmpl w:val="9EE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72"/>
    <w:rsid w:val="000A58CB"/>
    <w:rsid w:val="003314A5"/>
    <w:rsid w:val="0033319B"/>
    <w:rsid w:val="00380926"/>
    <w:rsid w:val="005D07A2"/>
    <w:rsid w:val="006C0B77"/>
    <w:rsid w:val="00794CD9"/>
    <w:rsid w:val="008242FF"/>
    <w:rsid w:val="00870751"/>
    <w:rsid w:val="00922C48"/>
    <w:rsid w:val="00B915B7"/>
    <w:rsid w:val="00C32F21"/>
    <w:rsid w:val="00CB077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5C3D"/>
  <w15:chartTrackingRefBased/>
  <w15:docId w15:val="{A73324EE-FFFC-4783-AE32-D602BA7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D0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D07A2"/>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07A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D07A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5D07A2"/>
    <w:rPr>
      <w:b/>
      <w:bCs/>
    </w:rPr>
  </w:style>
  <w:style w:type="character" w:styleId="a5">
    <w:name w:val="Hyperlink"/>
    <w:basedOn w:val="a0"/>
    <w:uiPriority w:val="99"/>
    <w:unhideWhenUsed/>
    <w:rsid w:val="005D07A2"/>
    <w:rPr>
      <w:color w:val="0000FF"/>
      <w:u w:val="single"/>
    </w:rPr>
  </w:style>
  <w:style w:type="character" w:customStyle="1" w:styleId="10">
    <w:name w:val="Заголовок 1 Знак"/>
    <w:basedOn w:val="a0"/>
    <w:link w:val="1"/>
    <w:uiPriority w:val="9"/>
    <w:rsid w:val="005D07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3819">
      <w:bodyDiv w:val="1"/>
      <w:marLeft w:val="0"/>
      <w:marRight w:val="0"/>
      <w:marTop w:val="0"/>
      <w:marBottom w:val="0"/>
      <w:divBdr>
        <w:top w:val="none" w:sz="0" w:space="0" w:color="auto"/>
        <w:left w:val="none" w:sz="0" w:space="0" w:color="auto"/>
        <w:bottom w:val="none" w:sz="0" w:space="0" w:color="auto"/>
        <w:right w:val="none" w:sz="0" w:space="0" w:color="auto"/>
      </w:divBdr>
    </w:div>
    <w:div w:id="471095702">
      <w:bodyDiv w:val="1"/>
      <w:marLeft w:val="0"/>
      <w:marRight w:val="0"/>
      <w:marTop w:val="0"/>
      <w:marBottom w:val="0"/>
      <w:divBdr>
        <w:top w:val="none" w:sz="0" w:space="0" w:color="auto"/>
        <w:left w:val="none" w:sz="0" w:space="0" w:color="auto"/>
        <w:bottom w:val="none" w:sz="0" w:space="0" w:color="auto"/>
        <w:right w:val="none" w:sz="0" w:space="0" w:color="auto"/>
      </w:divBdr>
    </w:div>
    <w:div w:id="13278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roditelskie-sobra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Лом-Али</cp:lastModifiedBy>
  <cp:revision>3</cp:revision>
  <dcterms:created xsi:type="dcterms:W3CDTF">2023-12-03T19:57:00Z</dcterms:created>
  <dcterms:modified xsi:type="dcterms:W3CDTF">2023-12-03T19:58:00Z</dcterms:modified>
</cp:coreProperties>
</file>